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83" w:rsidRPr="00A35A41" w:rsidRDefault="00D34E39" w:rsidP="00A35A41">
      <w:pPr>
        <w:spacing w:after="0" w:line="240" w:lineRule="auto"/>
        <w:ind w:firstLine="426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Собственникам земли необходимо установить границы своего участка</w:t>
      </w:r>
    </w:p>
    <w:p w:rsidR="00B65C83" w:rsidRPr="00A35A41" w:rsidRDefault="00B65C83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Кадастровая палата информирует население о необходимости установления границ земельных участков и внесени</w:t>
      </w:r>
      <w:r w:rsidR="00D44D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сведений о них в Единый государственный реестр недвижимости.</w:t>
      </w:r>
      <w:r w:rsidRPr="00A35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Имея земельный участок</w:t>
      </w:r>
      <w:r w:rsidR="00AC7A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необходимо четко знать, какая именно земля находится в вашей собственности. Вопросы с границами земельного участка должны быть непременно урегулированы для того, чтобы в последующем грамотно оформить земельный участок в соответствующих органах, а значит, иметь возможность производить с ним разного рода сделки, такие как купля-продажа, дарение, завещание, сдача в аренду и многие другие.</w:t>
      </w: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установления границ земельного участка необходимо провести межевание, которое представляет собой комплекс работ по восстановлению, установлению, изменению и закреплению границ земельного участка, определение его площади и местоположения на местности в соответствии с действующим законодательством.</w:t>
      </w:r>
      <w:r w:rsidRPr="00A35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проведения межевания следует обратиться к кадастровому инженеру, который проведет кадастровые работы по определению площади и координат границ земельного участка.</w:t>
      </w:r>
      <w:r w:rsidRPr="00A35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Информацию о наличии или отсутствии сведений о границах земельных участков можно получить из выписки из ЕГРН об основных характеристиках объекта недвижимости, запросив её либо в МФЦ, либо на официальном сайте </w:t>
      </w:r>
      <w:proofErr w:type="spellStart"/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hyperlink r:id="rId4" w:tgtFrame="_blank" w:history="1">
        <w:r w:rsidRPr="00A35A41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www.rosreestr.ru</w:t>
        </w:r>
      </w:hyperlink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  <w:r w:rsidRPr="00A35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65C83" w:rsidRPr="00A35A41" w:rsidRDefault="00D34E39" w:rsidP="00A35A41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Кроме того, информацию о наличии или отсутствии сведений о границах земельных участков можно увидеть на сайте </w:t>
      </w:r>
      <w:proofErr w:type="spellStart"/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B65C83"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помощи сервиса «Публичная кадастровая карта»</w:t>
      </w:r>
      <w:r w:rsidR="00B65C83"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5" w:tgtFrame="_blank" w:history="1">
        <w:r w:rsidR="00B65C83" w:rsidRPr="00A35A41">
          <w:rPr>
            <w:rStyle w:val="a3"/>
            <w:rFonts w:ascii="Times New Roman" w:hAnsi="Times New Roman" w:cs="Times New Roman"/>
            <w:color w:val="2A5885"/>
            <w:sz w:val="24"/>
            <w:szCs w:val="24"/>
            <w:shd w:val="clear" w:color="auto" w:fill="FFFFFF"/>
          </w:rPr>
          <w:t>https://pkk5.rosreestr.ru/</w:t>
        </w:r>
      </w:hyperlink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A35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C463E7" w:rsidRPr="00A35A41" w:rsidRDefault="00D34E39" w:rsidP="00A35A4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5A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Внесение в Единый государственный реестр недвижимости сведений о границах является гарантией прав собственников и сводит к минимуму возникновение земельных споров.</w:t>
      </w:r>
    </w:p>
    <w:p w:rsidR="00A35A41" w:rsidRDefault="00A35A41" w:rsidP="00B65C8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A35A41" w:rsidSect="00C46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E39"/>
    <w:rsid w:val="00336E2A"/>
    <w:rsid w:val="003C68B0"/>
    <w:rsid w:val="004332B1"/>
    <w:rsid w:val="00993FCF"/>
    <w:rsid w:val="00A35A41"/>
    <w:rsid w:val="00A64447"/>
    <w:rsid w:val="00AC7A2D"/>
    <w:rsid w:val="00B65C83"/>
    <w:rsid w:val="00C463E7"/>
    <w:rsid w:val="00D34E39"/>
    <w:rsid w:val="00D44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4E39"/>
  </w:style>
  <w:style w:type="character" w:styleId="a3">
    <w:name w:val="Hyperlink"/>
    <w:basedOn w:val="a0"/>
    <w:uiPriority w:val="99"/>
    <w:semiHidden/>
    <w:unhideWhenUsed/>
    <w:rsid w:val="00D34E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pkk5.rosreestr.ru%2F&amp;post=-102274719_1151&amp;cc_key=" TargetMode="External"/><Relationship Id="rId4" Type="http://schemas.openxmlformats.org/officeDocument/2006/relationships/hyperlink" Target="https://vk.com/away.php?to=http%3A%2F%2Fwww.rosreestr.ru&amp;post=-53759774_104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1661</Characters>
  <Application>Microsoft Office Word</Application>
  <DocSecurity>0</DocSecurity>
  <Lines>13</Lines>
  <Paragraphs>3</Paragraphs>
  <ScaleCrop>false</ScaleCrop>
  <Company>FGU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2019-02-08T09:33:00Z</dcterms:created>
  <dcterms:modified xsi:type="dcterms:W3CDTF">2019-08-16T08:29:00Z</dcterms:modified>
</cp:coreProperties>
</file>